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815" w:rsidRPr="002D48B5" w:rsidRDefault="00DF54DD" w:rsidP="002D48B5">
      <w:pPr>
        <w:jc w:val="center"/>
        <w:rPr>
          <w:rFonts w:ascii="宋体" w:eastAsia="宋体" w:hAnsi="宋体"/>
          <w:b/>
          <w:sz w:val="28"/>
          <w:szCs w:val="28"/>
        </w:rPr>
      </w:pPr>
      <w:r w:rsidRPr="00DF54DD">
        <w:rPr>
          <w:rFonts w:ascii="宋体" w:eastAsia="宋体" w:hAnsi="宋体" w:hint="eastAsia"/>
          <w:b/>
          <w:sz w:val="28"/>
          <w:szCs w:val="28"/>
        </w:rPr>
        <w:t>模块四 ABB机器人离线编程软件的使用</w:t>
      </w:r>
    </w:p>
    <w:p w:rsidR="00DF54DD" w:rsidRPr="00DF54DD" w:rsidRDefault="00DF54DD" w:rsidP="00DF54DD">
      <w:pPr>
        <w:pStyle w:val="a5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DF54DD">
        <w:rPr>
          <w:rFonts w:hint="eastAsia"/>
          <w:b/>
          <w:sz w:val="28"/>
          <w:szCs w:val="28"/>
        </w:rPr>
        <w:t>填空题</w:t>
      </w:r>
    </w:p>
    <w:p w:rsidR="00035884" w:rsidRDefault="00DF54DD" w:rsidP="009A1450">
      <w:pPr>
        <w:rPr>
          <w:rFonts w:asciiTheme="minorEastAsia" w:hAnsiTheme="minorEastAsia"/>
          <w:sz w:val="24"/>
          <w:szCs w:val="24"/>
          <w:u w:val="single"/>
        </w:rPr>
      </w:pPr>
      <w:r w:rsidRPr="009A1450">
        <w:rPr>
          <w:rFonts w:asciiTheme="minorEastAsia" w:hAnsiTheme="minorEastAsia" w:hint="eastAsia"/>
          <w:sz w:val="24"/>
          <w:szCs w:val="24"/>
        </w:rPr>
        <w:t>1.在RobotStudio中可以实现的主要功能有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         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、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     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>、</w:t>
      </w:r>
    </w:p>
    <w:p w:rsidR="00DF54DD" w:rsidRPr="009A1450" w:rsidRDefault="00035884" w:rsidP="009A145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、 </w:t>
      </w:r>
      <w:r>
        <w:rPr>
          <w:rFonts w:asciiTheme="minorEastAsia" w:hAnsiTheme="minorEastAsia"/>
          <w:sz w:val="24"/>
          <w:szCs w:val="24"/>
          <w:u w:val="single"/>
        </w:rPr>
        <w:t xml:space="preserve">       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DF54DD" w:rsidRPr="009A1450">
        <w:rPr>
          <w:rFonts w:asciiTheme="minorEastAsia" w:hAnsiTheme="minorEastAsia" w:hint="eastAsia"/>
          <w:sz w:val="24"/>
          <w:szCs w:val="24"/>
        </w:rPr>
        <w:t>和二次开发。</w:t>
      </w:r>
    </w:p>
    <w:p w:rsidR="00DF54DD" w:rsidRPr="009A1450" w:rsidRDefault="00DF54DD" w:rsidP="009A1450">
      <w:pPr>
        <w:rPr>
          <w:rFonts w:asciiTheme="minorEastAsia" w:hAnsiTheme="minor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2. 在进行正式的编程之前，必须构建必要的编程环境。有三个必需的关键程序数据需要在编程前进行定义，分别是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  </w:t>
      </w:r>
      <w:r w:rsidRPr="00C33089">
        <w:rPr>
          <w:rFonts w:asciiTheme="minorEastAsia" w:hAnsiTheme="minorEastAsia" w:hint="eastAsia"/>
          <w:sz w:val="24"/>
          <w:szCs w:val="24"/>
          <w:u w:val="single"/>
        </w:rPr>
        <w:t>、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</w:t>
      </w:r>
      <w:r w:rsidRPr="00C33089">
        <w:rPr>
          <w:rFonts w:asciiTheme="minorEastAsia" w:hAnsiTheme="minorEastAsia" w:hint="eastAsia"/>
          <w:sz w:val="24"/>
          <w:szCs w:val="24"/>
          <w:u w:val="single"/>
        </w:rPr>
        <w:t>、</w:t>
      </w:r>
      <w:r w:rsidRPr="009A1450">
        <w:rPr>
          <w:rFonts w:asciiTheme="minorEastAsia" w:hAnsiTheme="minorEastAsia" w:hint="eastAsia"/>
          <w:sz w:val="24"/>
          <w:szCs w:val="24"/>
        </w:rPr>
        <w:t>负荷数据loaddata。</w:t>
      </w:r>
    </w:p>
    <w:p w:rsidR="00035884" w:rsidRDefault="00DF54DD" w:rsidP="00035884">
      <w:pPr>
        <w:rPr>
          <w:rFonts w:asciiTheme="minorEastAsia" w:hAnsiTheme="minorEastAsia"/>
          <w:sz w:val="24"/>
          <w:szCs w:val="24"/>
          <w:u w:val="single"/>
        </w:rPr>
      </w:pPr>
      <w:r w:rsidRPr="009A1450">
        <w:rPr>
          <w:rFonts w:asciiTheme="minorEastAsia" w:hAnsiTheme="minorEastAsia" w:hint="eastAsia"/>
          <w:sz w:val="24"/>
          <w:szCs w:val="24"/>
        </w:rPr>
        <w:t>3.ABB的标准I/O板提供的常用信号有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         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、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     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>、</w:t>
      </w:r>
    </w:p>
    <w:p w:rsidR="00DF54DD" w:rsidRPr="009A1450" w:rsidRDefault="00035884" w:rsidP="009A145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   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DF54DD" w:rsidRPr="009A1450">
        <w:rPr>
          <w:rFonts w:asciiTheme="minorEastAsia" w:hAnsiTheme="minorEastAsia" w:hint="eastAsia"/>
          <w:sz w:val="24"/>
          <w:szCs w:val="24"/>
        </w:rPr>
        <w:t>，DSQC652板主要提供</w:t>
      </w:r>
      <w:r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="00DF54DD" w:rsidRPr="009A1450">
        <w:rPr>
          <w:rFonts w:asciiTheme="minorEastAsia" w:hAnsiTheme="minorEastAsia" w:hint="eastAsia"/>
          <w:sz w:val="24"/>
          <w:szCs w:val="24"/>
        </w:rPr>
        <w:t>个数字输入信号和</w:t>
      </w:r>
      <w:r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DF54DD" w:rsidRPr="009A1450">
        <w:rPr>
          <w:rFonts w:asciiTheme="minorEastAsia" w:hAnsiTheme="minorEastAsia" w:hint="eastAsia"/>
          <w:sz w:val="24"/>
          <w:szCs w:val="24"/>
        </w:rPr>
        <w:t>个数字输出信号的处理。</w:t>
      </w:r>
    </w:p>
    <w:p w:rsidR="00035884" w:rsidRDefault="00DF54DD" w:rsidP="009A1450">
      <w:pPr>
        <w:rPr>
          <w:rFonts w:asciiTheme="minorEastAsia" w:hAnsiTheme="minor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4.工作站逻辑的设定即将Smart组件的输入/输出信号与机器人端的输入/输出信号作信号关联。Smart组件的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Pr="00C33089">
        <w:rPr>
          <w:rFonts w:asciiTheme="minorEastAsia" w:hAnsiTheme="minorEastAsia" w:hint="eastAsia"/>
          <w:sz w:val="24"/>
          <w:szCs w:val="24"/>
        </w:rPr>
        <w:t>信号</w:t>
      </w:r>
      <w:r w:rsidRPr="009A1450">
        <w:rPr>
          <w:rFonts w:asciiTheme="minorEastAsia" w:hAnsiTheme="minorEastAsia" w:hint="eastAsia"/>
          <w:sz w:val="24"/>
          <w:szCs w:val="24"/>
        </w:rPr>
        <w:t>作为机器人端的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Pr="009A1450">
        <w:rPr>
          <w:rFonts w:asciiTheme="minorEastAsia" w:hAnsiTheme="minorEastAsia" w:hint="eastAsia"/>
          <w:sz w:val="24"/>
          <w:szCs w:val="24"/>
        </w:rPr>
        <w:t>信号，机器人端的</w:t>
      </w:r>
    </w:p>
    <w:p w:rsidR="00DF54DD" w:rsidRPr="009A1450" w:rsidRDefault="00035884" w:rsidP="00035884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  </w:t>
      </w:r>
      <w:r w:rsidR="00DF54DD" w:rsidRPr="009A1450">
        <w:rPr>
          <w:rFonts w:asciiTheme="minorEastAsia" w:hAnsiTheme="minorEastAsia" w:hint="eastAsia"/>
          <w:sz w:val="24"/>
          <w:szCs w:val="24"/>
        </w:rPr>
        <w:t>信号作为Smart组件的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DF54DD" w:rsidRPr="009A1450">
        <w:rPr>
          <w:rFonts w:asciiTheme="minorEastAsia" w:hAnsiTheme="minorEastAsia" w:hint="eastAsia"/>
          <w:sz w:val="24"/>
          <w:szCs w:val="24"/>
        </w:rPr>
        <w:t>信号。</w:t>
      </w:r>
    </w:p>
    <w:p w:rsidR="00013863" w:rsidRPr="009A1450" w:rsidRDefault="003960E1" w:rsidP="009A1450">
      <w:pPr>
        <w:rPr>
          <w:rFonts w:asciiTheme="minorEastAsia" w:hAnsiTheme="minorEastAsia"/>
          <w:sz w:val="24"/>
          <w:szCs w:val="24"/>
        </w:rPr>
      </w:pPr>
      <w:r w:rsidRPr="009A1450">
        <w:rPr>
          <w:rFonts w:asciiTheme="minorEastAsia" w:hAnsiTheme="minorEastAsia"/>
          <w:sz w:val="24"/>
          <w:szCs w:val="24"/>
        </w:rPr>
        <w:t>5</w:t>
      </w:r>
      <w:r w:rsidR="00013863" w:rsidRPr="009A1450">
        <w:rPr>
          <w:rFonts w:asciiTheme="minorEastAsia" w:hAnsiTheme="minorEastAsia" w:hint="eastAsia"/>
          <w:sz w:val="24"/>
          <w:szCs w:val="24"/>
        </w:rPr>
        <w:t>. 常用运动指令有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   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、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    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和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  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。</w:t>
      </w:r>
    </w:p>
    <w:p w:rsidR="00035884" w:rsidRDefault="003960E1" w:rsidP="009A1450">
      <w:pPr>
        <w:rPr>
          <w:rFonts w:asciiTheme="minorEastAsia" w:hAnsiTheme="minorEastAsia"/>
          <w:sz w:val="24"/>
          <w:szCs w:val="24"/>
          <w:u w:val="single"/>
        </w:rPr>
      </w:pPr>
      <w:r w:rsidRPr="009A1450">
        <w:rPr>
          <w:rFonts w:asciiTheme="minorEastAsia" w:hAnsiTheme="minorEastAsia"/>
          <w:sz w:val="24"/>
          <w:szCs w:val="24"/>
        </w:rPr>
        <w:t>6</w:t>
      </w:r>
      <w:r w:rsidR="00013863" w:rsidRPr="009A1450">
        <w:rPr>
          <w:rFonts w:asciiTheme="minorEastAsia" w:hAnsiTheme="minorEastAsia" w:hint="eastAsia"/>
          <w:sz w:val="24"/>
          <w:szCs w:val="24"/>
        </w:rPr>
        <w:t>. Offs偏移功能是以选定的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</w:t>
      </w:r>
      <w:r w:rsidR="00013863" w:rsidRPr="009A1450">
        <w:rPr>
          <w:rFonts w:asciiTheme="minorEastAsia" w:hAnsiTheme="minorEastAsia" w:hint="eastAsia"/>
          <w:sz w:val="24"/>
          <w:szCs w:val="24"/>
        </w:rPr>
        <w:t>点为基准，沿着选定工件坐标系的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、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、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</w:t>
      </w:r>
    </w:p>
    <w:p w:rsidR="00013863" w:rsidRPr="009A1450" w:rsidRDefault="00035884" w:rsidP="00035884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013863" w:rsidRPr="009A1450">
        <w:rPr>
          <w:rFonts w:asciiTheme="minorEastAsia" w:hAnsiTheme="minorEastAsia" w:hint="eastAsia"/>
          <w:sz w:val="24"/>
          <w:szCs w:val="24"/>
        </w:rPr>
        <w:t>轴方向偏移一定的距离。</w:t>
      </w:r>
    </w:p>
    <w:p w:rsidR="00035884" w:rsidRDefault="003960E1" w:rsidP="009A1450">
      <w:pPr>
        <w:rPr>
          <w:rFonts w:asciiTheme="minorEastAsia" w:hAnsiTheme="minorEastAsia"/>
          <w:sz w:val="24"/>
          <w:szCs w:val="24"/>
        </w:rPr>
      </w:pPr>
      <w:r w:rsidRPr="009A1450">
        <w:rPr>
          <w:rFonts w:asciiTheme="minorEastAsia" w:hAnsiTheme="minorEastAsia"/>
          <w:sz w:val="24"/>
          <w:szCs w:val="24"/>
        </w:rPr>
        <w:t>7</w:t>
      </w:r>
      <w:r w:rsidR="00013863" w:rsidRPr="009A1450">
        <w:rPr>
          <w:rFonts w:asciiTheme="minorEastAsia" w:hAnsiTheme="minorEastAsia" w:hint="eastAsia"/>
          <w:sz w:val="24"/>
          <w:szCs w:val="24"/>
        </w:rPr>
        <w:t>. ABB标准I/O板都是下挂在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 </w:t>
      </w:r>
      <w:r w:rsidR="00013863" w:rsidRPr="009A1450">
        <w:rPr>
          <w:rFonts w:asciiTheme="minorEastAsia" w:hAnsiTheme="minorEastAsia" w:hint="eastAsia"/>
          <w:sz w:val="24"/>
          <w:szCs w:val="24"/>
        </w:rPr>
        <w:t>总线上的设备，常用型号有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 </w:t>
      </w:r>
      <w:r w:rsidR="00013863" w:rsidRPr="009A1450">
        <w:rPr>
          <w:rFonts w:asciiTheme="minorEastAsia" w:hAnsiTheme="minorEastAsia" w:hint="eastAsia"/>
          <w:sz w:val="24"/>
          <w:szCs w:val="24"/>
        </w:rPr>
        <w:t>（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013863" w:rsidRPr="009A1450">
        <w:rPr>
          <w:rFonts w:asciiTheme="minorEastAsia" w:hAnsiTheme="minorEastAsia" w:hint="eastAsia"/>
          <w:sz w:val="24"/>
          <w:szCs w:val="24"/>
        </w:rPr>
        <w:t>个数字输入，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="00013863" w:rsidRPr="009A1450">
        <w:rPr>
          <w:rFonts w:asciiTheme="minorEastAsia" w:hAnsiTheme="minorEastAsia" w:hint="eastAsia"/>
          <w:sz w:val="24"/>
          <w:szCs w:val="24"/>
        </w:rPr>
        <w:t>个数字输出，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013863" w:rsidRPr="009A1450">
        <w:rPr>
          <w:rFonts w:asciiTheme="minorEastAsia" w:hAnsiTheme="minorEastAsia" w:hint="eastAsia"/>
          <w:sz w:val="24"/>
          <w:szCs w:val="24"/>
        </w:rPr>
        <w:t>个模拟输出），（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="00013863" w:rsidRPr="009A1450">
        <w:rPr>
          <w:rFonts w:asciiTheme="minorEastAsia" w:hAnsiTheme="minorEastAsia" w:hint="eastAsia"/>
          <w:sz w:val="24"/>
          <w:szCs w:val="24"/>
        </w:rPr>
        <w:t>个数字输入，</w:t>
      </w:r>
    </w:p>
    <w:p w:rsidR="00013863" w:rsidRPr="009A1450" w:rsidRDefault="00035884" w:rsidP="009A145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013863" w:rsidRPr="009A1450">
        <w:rPr>
          <w:rFonts w:asciiTheme="minorEastAsia" w:hAnsiTheme="minorEastAsia" w:hint="eastAsia"/>
          <w:sz w:val="24"/>
          <w:szCs w:val="24"/>
        </w:rPr>
        <w:t>个数字输出）。</w:t>
      </w:r>
    </w:p>
    <w:p w:rsidR="00013863" w:rsidRPr="009A1450" w:rsidRDefault="003960E1" w:rsidP="009A1450">
      <w:pPr>
        <w:rPr>
          <w:rFonts w:asciiTheme="minorEastAsia" w:hAnsiTheme="minorEastAsia"/>
          <w:sz w:val="24"/>
          <w:szCs w:val="24"/>
        </w:rPr>
      </w:pPr>
      <w:r w:rsidRPr="009A1450">
        <w:rPr>
          <w:rFonts w:asciiTheme="minorEastAsia" w:hAnsiTheme="minorEastAsia"/>
          <w:sz w:val="24"/>
          <w:szCs w:val="24"/>
        </w:rPr>
        <w:t>8</w:t>
      </w:r>
      <w:r w:rsidR="00013863" w:rsidRPr="009A1450">
        <w:rPr>
          <w:rFonts w:asciiTheme="minorEastAsia" w:hAnsiTheme="minorEastAsia" w:hint="eastAsia"/>
          <w:sz w:val="24"/>
          <w:szCs w:val="24"/>
        </w:rPr>
        <w:t>. Set是将数字输出信号置为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013863" w:rsidRPr="009A1450">
        <w:rPr>
          <w:rFonts w:asciiTheme="minorEastAsia" w:hAnsiTheme="minorEastAsia" w:hint="eastAsia"/>
          <w:sz w:val="24"/>
          <w:szCs w:val="24"/>
        </w:rPr>
        <w:t>，Reset: 将数字输出信号置为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013863" w:rsidRPr="009A1450">
        <w:rPr>
          <w:rFonts w:asciiTheme="minorEastAsia" w:hAnsiTheme="minorEastAsia" w:hint="eastAsia"/>
          <w:sz w:val="24"/>
          <w:szCs w:val="24"/>
        </w:rPr>
        <w:t>。</w:t>
      </w:r>
    </w:p>
    <w:p w:rsidR="00013863" w:rsidRPr="009A1450" w:rsidRDefault="003960E1" w:rsidP="009A1450">
      <w:pPr>
        <w:rPr>
          <w:rFonts w:asciiTheme="minorEastAsia" w:hAnsiTheme="minorEastAsia"/>
          <w:sz w:val="24"/>
          <w:szCs w:val="24"/>
        </w:rPr>
      </w:pPr>
      <w:r w:rsidRPr="009A1450">
        <w:rPr>
          <w:rFonts w:asciiTheme="minorEastAsia" w:hAnsiTheme="minorEastAsia"/>
          <w:sz w:val="24"/>
          <w:szCs w:val="24"/>
        </w:rPr>
        <w:t>9</w:t>
      </w:r>
      <w:r w:rsidR="00013863" w:rsidRPr="009A1450">
        <w:rPr>
          <w:rFonts w:asciiTheme="minorEastAsia" w:hAnsiTheme="minorEastAsia" w:hint="eastAsia"/>
          <w:sz w:val="24"/>
          <w:szCs w:val="24"/>
        </w:rPr>
        <w:t>. 机器人在抓取工件的过程中，为保证抓取工件的可靠性，机器人手爪应具备一定的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、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、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、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、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</w:t>
      </w:r>
      <w:r w:rsidR="00013863" w:rsidRPr="009A1450">
        <w:rPr>
          <w:rFonts w:asciiTheme="minorEastAsia" w:hAnsiTheme="minorEastAsia" w:hint="eastAsia"/>
          <w:sz w:val="24"/>
          <w:szCs w:val="24"/>
        </w:rPr>
        <w:t>等相关功能。</w:t>
      </w:r>
    </w:p>
    <w:p w:rsidR="00013863" w:rsidRPr="009A1450" w:rsidRDefault="003960E1" w:rsidP="009A1450">
      <w:pPr>
        <w:rPr>
          <w:rFonts w:asciiTheme="minorEastAsia" w:hAnsiTheme="minorEastAsia"/>
          <w:sz w:val="24"/>
          <w:szCs w:val="24"/>
        </w:rPr>
      </w:pPr>
      <w:r w:rsidRPr="009A1450">
        <w:rPr>
          <w:rFonts w:asciiTheme="minorEastAsia" w:hAnsiTheme="minorEastAsia"/>
          <w:sz w:val="24"/>
          <w:szCs w:val="24"/>
        </w:rPr>
        <w:t>10</w:t>
      </w:r>
      <w:r w:rsidR="00013863" w:rsidRPr="009A1450">
        <w:rPr>
          <w:rFonts w:asciiTheme="minorEastAsia" w:hAnsiTheme="minorEastAsia" w:hint="eastAsia"/>
          <w:sz w:val="24"/>
          <w:szCs w:val="24"/>
        </w:rPr>
        <w:t>. 为使手爪能正确抓取工件，保证工件在机器人运行过程中能与手爪可靠的接触，工件在手爪中必须有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、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="00013863" w:rsidRPr="009A1450">
        <w:rPr>
          <w:rFonts w:asciiTheme="minorEastAsia" w:hAnsiTheme="minorEastAsia" w:hint="eastAsia"/>
          <w:sz w:val="24"/>
          <w:szCs w:val="24"/>
        </w:rPr>
        <w:t>的定位要求。需分析零件的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</w:t>
      </w:r>
      <w:r w:rsidR="00013863" w:rsidRPr="009A1450">
        <w:rPr>
          <w:rFonts w:asciiTheme="minorEastAsia" w:hAnsiTheme="minorEastAsia" w:hint="eastAsia"/>
          <w:sz w:val="24"/>
          <w:szCs w:val="24"/>
        </w:rPr>
        <w:t>，确定零件的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             </w:t>
      </w:r>
      <w:r w:rsidR="00013863" w:rsidRPr="009A1450">
        <w:rPr>
          <w:rFonts w:asciiTheme="minorEastAsia" w:hAnsiTheme="minorEastAsia" w:hint="eastAsia"/>
          <w:sz w:val="24"/>
          <w:szCs w:val="24"/>
        </w:rPr>
        <w:t>。</w:t>
      </w:r>
    </w:p>
    <w:p w:rsidR="00035884" w:rsidRDefault="003960E1" w:rsidP="009A1450">
      <w:pPr>
        <w:rPr>
          <w:rFonts w:asciiTheme="minorEastAsia" w:hAnsiTheme="minorEastAsia"/>
          <w:sz w:val="24"/>
          <w:szCs w:val="24"/>
          <w:u w:val="single"/>
        </w:rPr>
      </w:pPr>
      <w:r w:rsidRPr="009A1450">
        <w:rPr>
          <w:rFonts w:asciiTheme="minorEastAsia" w:hAnsiTheme="minorEastAsia"/>
          <w:sz w:val="24"/>
          <w:szCs w:val="24"/>
        </w:rPr>
        <w:t>11</w:t>
      </w:r>
      <w:r w:rsidR="00013863" w:rsidRPr="009A1450">
        <w:rPr>
          <w:rFonts w:asciiTheme="minorEastAsia" w:hAnsiTheme="minorEastAsia" w:hint="eastAsia"/>
          <w:sz w:val="24"/>
          <w:szCs w:val="24"/>
        </w:rPr>
        <w:t>. 工业机器人上下料工作站由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、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、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 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、</w:t>
      </w:r>
      <w:r w:rsidR="00035884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035884">
        <w:rPr>
          <w:rFonts w:asciiTheme="minorEastAsia" w:hAnsiTheme="minorEastAsia"/>
          <w:sz w:val="24"/>
          <w:szCs w:val="24"/>
          <w:u w:val="single"/>
        </w:rPr>
        <w:t xml:space="preserve">       </w:t>
      </w:r>
      <w:r w:rsidR="00013863" w:rsidRPr="00C33089">
        <w:rPr>
          <w:rFonts w:asciiTheme="minorEastAsia" w:hAnsiTheme="minorEastAsia" w:hint="eastAsia"/>
          <w:sz w:val="24"/>
          <w:szCs w:val="24"/>
          <w:u w:val="single"/>
        </w:rPr>
        <w:t>、</w:t>
      </w:r>
    </w:p>
    <w:p w:rsidR="00013863" w:rsidRPr="009A1450" w:rsidRDefault="00035884" w:rsidP="009A145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</w:t>
      </w:r>
      <w:r w:rsidR="00013863" w:rsidRPr="009A1450">
        <w:rPr>
          <w:rFonts w:asciiTheme="minorEastAsia" w:hAnsiTheme="minorEastAsia" w:hint="eastAsia"/>
          <w:sz w:val="24"/>
          <w:szCs w:val="24"/>
        </w:rPr>
        <w:t>等组成。</w:t>
      </w:r>
    </w:p>
    <w:p w:rsidR="00DF54DD" w:rsidRPr="00DF54DD" w:rsidRDefault="00DF54DD" w:rsidP="00DF54DD">
      <w:pPr>
        <w:pStyle w:val="a5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DF54DD">
        <w:rPr>
          <w:rFonts w:hint="eastAsia"/>
          <w:b/>
          <w:sz w:val="28"/>
          <w:szCs w:val="28"/>
        </w:rPr>
        <w:t>简答题</w:t>
      </w:r>
    </w:p>
    <w:p w:rsidR="00DF54DD" w:rsidRPr="009A1450" w:rsidRDefault="00DF54DD" w:rsidP="009A1450">
      <w:pPr>
        <w:pStyle w:val="a5"/>
        <w:numPr>
          <w:ilvl w:val="0"/>
          <w:numId w:val="8"/>
        </w:numPr>
        <w:ind w:firstLineChars="0"/>
        <w:rPr>
          <w:rFonts w:asciiTheme="minorEastAsia" w:hAnsiTheme="minor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简述用六点法建立机器人工具数据tooldata的过程。</w:t>
      </w:r>
    </w:p>
    <w:p w:rsidR="00DF54DD" w:rsidRPr="009A1450" w:rsidRDefault="00DF54DD" w:rsidP="009A1450">
      <w:pPr>
        <w:rPr>
          <w:rFonts w:asciiTheme="minorEastAsia" w:hAnsiTheme="minorEastAsia"/>
          <w:sz w:val="24"/>
          <w:szCs w:val="24"/>
        </w:rPr>
      </w:pPr>
      <w:r w:rsidRPr="009A1450">
        <w:rPr>
          <w:rFonts w:asciiTheme="minorEastAsia" w:hAnsiTheme="minorEastAsia" w:hint="eastAsia"/>
          <w:sz w:val="24"/>
          <w:szCs w:val="24"/>
        </w:rPr>
        <w:t>2.简述使用RobotStudio建立轨迹书写工作站的步骤。</w:t>
      </w:r>
    </w:p>
    <w:p w:rsidR="009A1450" w:rsidRPr="009A1450" w:rsidRDefault="00BE5730" w:rsidP="009A145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9A1450" w:rsidRPr="009A1450">
        <w:rPr>
          <w:rFonts w:asciiTheme="minorEastAsia" w:hAnsiTheme="minorEastAsia" w:hint="eastAsia"/>
          <w:sz w:val="24"/>
          <w:szCs w:val="24"/>
        </w:rPr>
        <w:t>. 简述搬运机器人的特点和应用场合。</w:t>
      </w:r>
    </w:p>
    <w:p w:rsidR="009A1450" w:rsidRPr="009A1450" w:rsidRDefault="00BE5730" w:rsidP="009A145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 w:rsidR="009A1450" w:rsidRPr="009A1450">
        <w:rPr>
          <w:rFonts w:asciiTheme="minorEastAsia" w:hAnsiTheme="minorEastAsia" w:hint="eastAsia"/>
          <w:sz w:val="24"/>
          <w:szCs w:val="24"/>
        </w:rPr>
        <w:t>. 简述机器人搬运的技术要求。</w:t>
      </w:r>
    </w:p>
    <w:p w:rsidR="009A1450" w:rsidRPr="009A1450" w:rsidRDefault="00BE5730" w:rsidP="009A145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 w:rsidR="009A1450" w:rsidRPr="009A1450">
        <w:rPr>
          <w:rFonts w:asciiTheme="minorEastAsia" w:hAnsiTheme="minorEastAsia" w:hint="eastAsia"/>
          <w:sz w:val="24"/>
          <w:szCs w:val="24"/>
        </w:rPr>
        <w:t>. 简述程序调试的目的。</w:t>
      </w:r>
    </w:p>
    <w:p w:rsidR="009A1450" w:rsidRPr="009A1450" w:rsidRDefault="00BE5730" w:rsidP="009A145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 w:rsidR="009A1450" w:rsidRPr="009A1450">
        <w:rPr>
          <w:rFonts w:asciiTheme="minorEastAsia" w:hAnsiTheme="minorEastAsia" w:hint="eastAsia"/>
          <w:sz w:val="24"/>
          <w:szCs w:val="24"/>
        </w:rPr>
        <w:t>. 简述机器人手爪的夹持形式。</w:t>
      </w:r>
    </w:p>
    <w:p w:rsidR="009A1450" w:rsidRPr="009A1450" w:rsidRDefault="00BE5730" w:rsidP="009A145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</w:t>
      </w:r>
      <w:r w:rsidR="009A1450" w:rsidRPr="009A1450">
        <w:rPr>
          <w:rFonts w:asciiTheme="minorEastAsia" w:hAnsiTheme="minorEastAsia" w:hint="eastAsia"/>
          <w:sz w:val="24"/>
          <w:szCs w:val="24"/>
        </w:rPr>
        <w:t>. 简述工件的定位方式。</w:t>
      </w:r>
    </w:p>
    <w:p w:rsidR="009A1450" w:rsidRPr="009A1450" w:rsidRDefault="00BE5730" w:rsidP="009A145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8</w:t>
      </w:r>
      <w:r w:rsidR="009A1450" w:rsidRPr="009A1450">
        <w:rPr>
          <w:rFonts w:asciiTheme="minorEastAsia" w:hAnsiTheme="minorEastAsia" w:hint="eastAsia"/>
          <w:sz w:val="24"/>
          <w:szCs w:val="24"/>
        </w:rPr>
        <w:t>. 简述机器人手爪的功能要求。</w:t>
      </w:r>
    </w:p>
    <w:p w:rsidR="009A1450" w:rsidRPr="009A1450" w:rsidRDefault="00BE5730" w:rsidP="009A145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9</w:t>
      </w:r>
      <w:r w:rsidR="009A1450" w:rsidRPr="009A1450">
        <w:rPr>
          <w:rFonts w:asciiTheme="minorEastAsia" w:hAnsiTheme="minorEastAsia" w:hint="eastAsia"/>
          <w:sz w:val="24"/>
          <w:szCs w:val="24"/>
        </w:rPr>
        <w:t>. 简述工业机器人上下料工作站的特点。</w:t>
      </w:r>
    </w:p>
    <w:p w:rsidR="009A1450" w:rsidRPr="009A1450" w:rsidRDefault="00BE5730" w:rsidP="009A145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10</w:t>
      </w:r>
      <w:r w:rsidR="009A1450" w:rsidRPr="009A1450">
        <w:rPr>
          <w:rFonts w:asciiTheme="minorEastAsia" w:hAnsiTheme="minorEastAsia" w:hint="eastAsia"/>
          <w:sz w:val="24"/>
          <w:szCs w:val="24"/>
        </w:rPr>
        <w:t>. 简述工业机器人上下料的工作流程。</w:t>
      </w:r>
      <w:bookmarkStart w:id="0" w:name="_GoBack"/>
      <w:bookmarkEnd w:id="0"/>
    </w:p>
    <w:sectPr w:rsidR="009A1450" w:rsidRPr="009A14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333" w:rsidRDefault="00BC5333" w:rsidP="00200A01">
      <w:r>
        <w:separator/>
      </w:r>
    </w:p>
  </w:endnote>
  <w:endnote w:type="continuationSeparator" w:id="0">
    <w:p w:rsidR="00BC5333" w:rsidRDefault="00BC5333" w:rsidP="0020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333" w:rsidRDefault="00BC5333" w:rsidP="00200A01">
      <w:r>
        <w:separator/>
      </w:r>
    </w:p>
  </w:footnote>
  <w:footnote w:type="continuationSeparator" w:id="0">
    <w:p w:rsidR="00BC5333" w:rsidRDefault="00BC5333" w:rsidP="00200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F414B"/>
    <w:multiLevelType w:val="hybridMultilevel"/>
    <w:tmpl w:val="50EE1590"/>
    <w:lvl w:ilvl="0" w:tplc="D5C4521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7DDAA14E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EB574A"/>
    <w:multiLevelType w:val="hybridMultilevel"/>
    <w:tmpl w:val="62389A4C"/>
    <w:lvl w:ilvl="0" w:tplc="A866D5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10F4A68"/>
    <w:multiLevelType w:val="hybridMultilevel"/>
    <w:tmpl w:val="6514084A"/>
    <w:lvl w:ilvl="0" w:tplc="7DDAA14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C872DC7"/>
    <w:multiLevelType w:val="hybridMultilevel"/>
    <w:tmpl w:val="15747910"/>
    <w:lvl w:ilvl="0" w:tplc="3762140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74E08F0"/>
    <w:multiLevelType w:val="hybridMultilevel"/>
    <w:tmpl w:val="15747910"/>
    <w:lvl w:ilvl="0" w:tplc="3762140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0A4A54"/>
    <w:multiLevelType w:val="hybridMultilevel"/>
    <w:tmpl w:val="113C6A38"/>
    <w:lvl w:ilvl="0" w:tplc="77A6B460">
      <w:start w:val="2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64240EB6"/>
    <w:multiLevelType w:val="hybridMultilevel"/>
    <w:tmpl w:val="2C0C3F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5A055FC"/>
    <w:multiLevelType w:val="hybridMultilevel"/>
    <w:tmpl w:val="FE8A7B0E"/>
    <w:lvl w:ilvl="0" w:tplc="0D7A6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CF8"/>
    <w:rsid w:val="00013863"/>
    <w:rsid w:val="00035884"/>
    <w:rsid w:val="00097817"/>
    <w:rsid w:val="0012004A"/>
    <w:rsid w:val="00166FDA"/>
    <w:rsid w:val="001E5D91"/>
    <w:rsid w:val="00200A01"/>
    <w:rsid w:val="002649A7"/>
    <w:rsid w:val="00284CCA"/>
    <w:rsid w:val="002D48B5"/>
    <w:rsid w:val="00310650"/>
    <w:rsid w:val="00375A2B"/>
    <w:rsid w:val="003960E1"/>
    <w:rsid w:val="003D3154"/>
    <w:rsid w:val="00435D75"/>
    <w:rsid w:val="00443E3C"/>
    <w:rsid w:val="00471FFD"/>
    <w:rsid w:val="00472DE4"/>
    <w:rsid w:val="00474725"/>
    <w:rsid w:val="004837E5"/>
    <w:rsid w:val="004C17F8"/>
    <w:rsid w:val="005F221A"/>
    <w:rsid w:val="006758E6"/>
    <w:rsid w:val="00756B9C"/>
    <w:rsid w:val="007A6E6E"/>
    <w:rsid w:val="007C56C1"/>
    <w:rsid w:val="008124E8"/>
    <w:rsid w:val="00850893"/>
    <w:rsid w:val="00897ED7"/>
    <w:rsid w:val="00944596"/>
    <w:rsid w:val="00961794"/>
    <w:rsid w:val="0098268B"/>
    <w:rsid w:val="009A1450"/>
    <w:rsid w:val="009C5915"/>
    <w:rsid w:val="00A243E9"/>
    <w:rsid w:val="00A27815"/>
    <w:rsid w:val="00A4313E"/>
    <w:rsid w:val="00A61CF8"/>
    <w:rsid w:val="00AC3241"/>
    <w:rsid w:val="00B26A36"/>
    <w:rsid w:val="00B42E9F"/>
    <w:rsid w:val="00B96E70"/>
    <w:rsid w:val="00BC5333"/>
    <w:rsid w:val="00BE5730"/>
    <w:rsid w:val="00C33089"/>
    <w:rsid w:val="00C871B7"/>
    <w:rsid w:val="00CE2C6A"/>
    <w:rsid w:val="00D11C40"/>
    <w:rsid w:val="00D161DE"/>
    <w:rsid w:val="00D26911"/>
    <w:rsid w:val="00D63082"/>
    <w:rsid w:val="00DC1E94"/>
    <w:rsid w:val="00DF54DD"/>
    <w:rsid w:val="00E2029E"/>
    <w:rsid w:val="00EC4696"/>
    <w:rsid w:val="00F91DBB"/>
    <w:rsid w:val="00F932AD"/>
    <w:rsid w:val="00FB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EC2FC7-7810-4E12-83F1-1641EB9F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0A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0A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0A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0A01"/>
    <w:rPr>
      <w:sz w:val="18"/>
      <w:szCs w:val="18"/>
    </w:rPr>
  </w:style>
  <w:style w:type="paragraph" w:styleId="a5">
    <w:name w:val="List Paragraph"/>
    <w:basedOn w:val="a"/>
    <w:uiPriority w:val="34"/>
    <w:qFormat/>
    <w:rsid w:val="008124E8"/>
    <w:pPr>
      <w:ind w:firstLineChars="200" w:firstLine="420"/>
    </w:pPr>
  </w:style>
  <w:style w:type="table" w:customStyle="1" w:styleId="1">
    <w:name w:val="网格型1"/>
    <w:basedOn w:val="a1"/>
    <w:next w:val="a6"/>
    <w:uiPriority w:val="59"/>
    <w:qFormat/>
    <w:rsid w:val="001E5D9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1E5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列出段落1"/>
    <w:basedOn w:val="a"/>
    <w:uiPriority w:val="34"/>
    <w:qFormat/>
    <w:rsid w:val="00897ED7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DF54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2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QINXI</dc:creator>
  <cp:keywords/>
  <dc:description/>
  <cp:lastModifiedBy>QINXI</cp:lastModifiedBy>
  <cp:revision>46</cp:revision>
  <dcterms:created xsi:type="dcterms:W3CDTF">2021-01-31T01:58:00Z</dcterms:created>
  <dcterms:modified xsi:type="dcterms:W3CDTF">2021-02-07T03:50:00Z</dcterms:modified>
</cp:coreProperties>
</file>